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A805" w14:textId="0F6C120A" w:rsidR="00DA08E4" w:rsidRDefault="00DA08E4" w:rsidP="00DA08E4">
      <w:pPr>
        <w:jc w:val="center"/>
        <w:rPr>
          <w:b/>
          <w:bCs/>
          <w:sz w:val="24"/>
          <w:szCs w:val="24"/>
        </w:rPr>
      </w:pPr>
      <w:r w:rsidRPr="00DA08E4">
        <w:rPr>
          <w:b/>
          <w:bCs/>
          <w:sz w:val="24"/>
          <w:szCs w:val="24"/>
        </w:rPr>
        <w:t>ΑΝΑΚΟΙΝΩΣΗ ΓΙΑ ΤΗΝ ΚΑΤΑΛΗΚΤΙΚΗ ΠΡΟΘΕΣΜΙΑ ΥΠΟΒΟΛΗΣ ΑΙΤΗΣΕΩΝ ΚΑΙ ΔΙΚΑΙΟΛΟΓΗΤΙΚΩΝ</w:t>
      </w:r>
    </w:p>
    <w:p w14:paraId="66EA2222" w14:textId="77777777" w:rsidR="00DA08E4" w:rsidRPr="00DA08E4" w:rsidRDefault="00DA08E4" w:rsidP="00DA08E4">
      <w:pPr>
        <w:jc w:val="center"/>
        <w:rPr>
          <w:b/>
          <w:bCs/>
          <w:sz w:val="24"/>
          <w:szCs w:val="24"/>
        </w:rPr>
      </w:pPr>
    </w:p>
    <w:p w14:paraId="31E1CC1E" w14:textId="1BDDA447" w:rsidR="00DA08E4" w:rsidRDefault="00DA08E4" w:rsidP="00DA08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Το 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Τεχνικ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ό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Επιμελητ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ή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ρ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ι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ο Ελλάδος,</w:t>
      </w:r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στο πλαίσιο της Πρόσκλησης Εκδήλωσης Ενδιαφέροντος για την υποβολή αιτήσεων από δυνητικούς ωφελούμενους (</w:t>
      </w:r>
      <w:proofErr w:type="spellStart"/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ημερ</w:t>
      </w:r>
      <w:proofErr w:type="spellEnd"/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. δημοσίευσης: 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14</w:t>
      </w:r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.0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2</w:t>
      </w:r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.2023) της Πράξης «Ολοκληρωμένες Παρεμβάσεις για την ενίσχυση γνώσεων και δεξιοτήτων ανέργων Πτυχιούχων νέων έως 29 ετών, σε δυναμικούς τομείς του αναπτυξιακού μοντέλου της Οικονομίας»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</w:t>
      </w:r>
      <w:r w:rsidRPr="00DA08E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με  ΚΩΔ. ΟΠΣ 5076636</w:t>
      </w:r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, 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ανακοινώνει ότι η καταληκτική ημερομηνία για την υποβολή των αιτήσεων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και της ανάρτησης των απαιτούμενων δικαιολογητικών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είναι η </w:t>
      </w:r>
    </w:p>
    <w:p w14:paraId="25C0B3F1" w14:textId="77777777" w:rsidR="00DA08E4" w:rsidRDefault="00DA08E4" w:rsidP="00DA08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</w:pPr>
    </w:p>
    <w:p w14:paraId="11A109F5" w14:textId="3F2C68E3" w:rsidR="00DA08E4" w:rsidRPr="005276A4" w:rsidRDefault="00DA08E4" w:rsidP="00DA08E4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l-GR"/>
          <w14:ligatures w14:val="none"/>
        </w:rPr>
      </w:pP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Τετάρτη 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24</w:t>
      </w:r>
      <w:r w:rsidRPr="005276A4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Ιανουαρίου 2024 και ώρα 23.59</w:t>
      </w:r>
      <w:r w:rsidRPr="005276A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.</w:t>
      </w:r>
    </w:p>
    <w:p w14:paraId="6D206914" w14:textId="77777777" w:rsidR="00DA08E4" w:rsidRDefault="00DA08E4"/>
    <w:p w14:paraId="02065087" w14:textId="1D7AD0D0" w:rsidR="00490583" w:rsidRPr="00DA08E4" w:rsidRDefault="00DA08E4" w:rsidP="00DA08E4">
      <w:pPr>
        <w:spacing w:after="0" w:line="36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</w:pPr>
      <w:r w:rsidRPr="00DA08E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Πληροφορίες σχετικά με τη διαδικασία υποβολής αίτησης και δικαιολογητικών, περιλαμβάνονται στην </w:t>
      </w:r>
      <w:hyperlink r:id="rId4" w:history="1">
        <w:r w:rsidRPr="00DA08E4">
          <w:rPr>
            <w:rStyle w:val="-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l-GR"/>
            <w14:ligatures w14:val="none"/>
          </w:rPr>
          <w:t>Πρόσ</w:t>
        </w:r>
        <w:r w:rsidRPr="00DA08E4">
          <w:rPr>
            <w:rStyle w:val="-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l-GR"/>
            <w14:ligatures w14:val="none"/>
          </w:rPr>
          <w:t>κ</w:t>
        </w:r>
        <w:r w:rsidRPr="00DA08E4">
          <w:rPr>
            <w:rStyle w:val="-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l-GR"/>
            <w14:ligatures w14:val="none"/>
          </w:rPr>
          <w:t>ληση Ωφελουμένων</w:t>
        </w:r>
      </w:hyperlink>
      <w:r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</w:t>
      </w:r>
      <w:r w:rsidRPr="00DA08E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που έχει αναρτηθεί στην ιστοσελίδα της Πράξης. Μετά το πέρας της καταληκτικής ημερομηνίας και ώρας δεν θα μπορεί να υποβληθεί νέα αίτηση, να γίνει επεξεργασία αποθηκευμένης αίτησης ή να αναρτηθούν δικαιολογητικά στο πεδίο υποβολής αιτήσεων και δικαιολογητικών στην ιστοσελίδα του έργου </w:t>
      </w:r>
      <w:hyperlink r:id="rId5" w:history="1">
        <w:r w:rsidRPr="00862B74">
          <w:rPr>
            <w:rStyle w:val="-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l-GR"/>
            <w14:ligatures w14:val="none"/>
          </w:rPr>
          <w:t>https://apko0</w:t>
        </w:r>
        <w:r w:rsidRPr="00862B74">
          <w:rPr>
            <w:rStyle w:val="-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l-GR"/>
            <w14:ligatures w14:val="none"/>
          </w:rPr>
          <w:t>7</w:t>
        </w:r>
        <w:r w:rsidRPr="00862B74">
          <w:rPr>
            <w:rStyle w:val="-"/>
            <w:rFonts w:ascii="Arial" w:eastAsia="Times New Roman" w:hAnsi="Arial" w:cs="Arial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l-GR"/>
            <w14:ligatures w14:val="none"/>
          </w:rPr>
          <w:t>.tee.gr/</w:t>
        </w:r>
      </w:hyperlink>
      <w:r w:rsidRPr="00DA08E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. Ως εκ τούτου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>,</w:t>
      </w:r>
      <w:r w:rsidRPr="00DA08E4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el-GR"/>
          <w14:ligatures w14:val="none"/>
        </w:rPr>
        <w:t xml:space="preserve"> έως και την καταληκτική ημέρα και ώρα, οι ενδιαφερόμενοι καλούνται να υποβάλουν τις αιτήσεις τους, να αναρτήσουν όλα τα απαραίτητα δικαιολογητικά που ορίζει η Πρόσκληση και να την υποβάλουν οριστικά στο σύστημα.</w:t>
      </w:r>
    </w:p>
    <w:sectPr w:rsidR="00490583" w:rsidRPr="00DA08E4" w:rsidSect="00DA08E4">
      <w:pgSz w:w="16838" w:h="11906" w:orient="landscape" w:code="9"/>
      <w:pgMar w:top="1797" w:right="1440" w:bottom="1797" w:left="144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E4"/>
    <w:rsid w:val="00490583"/>
    <w:rsid w:val="00513E75"/>
    <w:rsid w:val="00DA08E4"/>
    <w:rsid w:val="00E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D410"/>
  <w15:chartTrackingRefBased/>
  <w15:docId w15:val="{248A1291-A64E-4E14-9109-91808D13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08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08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8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08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08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08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08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08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08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08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A08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08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08E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08E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08E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08E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08E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08E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08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0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08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08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08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08E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08E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08E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08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08E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A08E4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DA08E4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08E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A08E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ko07.tee.gr/" TargetMode="External"/><Relationship Id="rId4" Type="http://schemas.openxmlformats.org/officeDocument/2006/relationships/hyperlink" Target="https://apko07.tee.gr/files/prosklisi-new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Idea Training</dc:creator>
  <cp:keywords/>
  <dc:description/>
  <cp:lastModifiedBy>Info Idea Training</cp:lastModifiedBy>
  <cp:revision>1</cp:revision>
  <dcterms:created xsi:type="dcterms:W3CDTF">2024-01-18T12:48:00Z</dcterms:created>
  <dcterms:modified xsi:type="dcterms:W3CDTF">2024-01-18T13:02:00Z</dcterms:modified>
</cp:coreProperties>
</file>